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5D450" w14:textId="1AF5B717" w:rsidR="004E1A42" w:rsidRDefault="002A56FB" w:rsidP="002A56FB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noProof/>
        </w:rPr>
        <w:drawing>
          <wp:inline distT="0" distB="0" distL="0" distR="0" wp14:anchorId="17B14C45" wp14:editId="5F7DBA61">
            <wp:extent cx="951271" cy="876935"/>
            <wp:effectExtent l="0" t="0" r="1270" b="0"/>
            <wp:docPr id="1" name="Imagen 1" descr="Logotipo&#10;&#10;Descripción generada automáticamente con confianza baj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tipo&#10;&#10;Descripción generada automáticamente con confianza baja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053" cy="88318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</w:t>
      </w:r>
      <w:r w:rsidR="00117157">
        <w:rPr>
          <w:noProof/>
          <w:color w:val="44546A" w:themeColor="text2"/>
        </w:rPr>
        <w:t xml:space="preserve"> </w:t>
      </w:r>
    </w:p>
    <w:p w14:paraId="6F5E4494" w14:textId="77777777" w:rsidR="004E1A42" w:rsidRPr="006B60FF" w:rsidRDefault="004E1A42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9859B9F" w14:textId="77777777" w:rsidR="005B0366" w:rsidRDefault="005B0366" w:rsidP="005B036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</w:rPr>
        <w:t>FECHA</w:t>
      </w:r>
    </w:p>
    <w:p w14:paraId="64C68E58" w14:textId="77777777" w:rsidR="005657FD" w:rsidRDefault="005657FD" w:rsidP="005657FD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14:paraId="2BD398CA" w14:textId="72EBCA9F" w:rsidR="006C2DB1" w:rsidRPr="006C2DB1" w:rsidRDefault="006C2DB1" w:rsidP="006C2DB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6C2DB1">
        <w:rPr>
          <w:rFonts w:ascii="Times New Roman" w:eastAsia="Times New Roman" w:hAnsi="Times New Roman" w:cs="Times New Roman"/>
          <w:b/>
          <w:sz w:val="24"/>
        </w:rPr>
        <w:t>Curso online</w:t>
      </w:r>
      <w:r w:rsidR="005B0366">
        <w:rPr>
          <w:rFonts w:ascii="Times New Roman" w:eastAsia="Times New Roman" w:hAnsi="Times New Roman" w:cs="Times New Roman"/>
          <w:b/>
          <w:sz w:val="24"/>
        </w:rPr>
        <w:t>: enlace directo</w:t>
      </w:r>
    </w:p>
    <w:p w14:paraId="6F993DBF" w14:textId="77777777" w:rsidR="006C2DB1" w:rsidRPr="006C2DB1" w:rsidRDefault="006C2DB1" w:rsidP="006C2DB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6C2DB1">
        <w:rPr>
          <w:rFonts w:ascii="Times New Roman" w:eastAsia="Times New Roman" w:hAnsi="Times New Roman" w:cs="Times New Roman"/>
          <w:b/>
          <w:sz w:val="24"/>
        </w:rPr>
        <w:t>Charlas de 20-30 min</w:t>
      </w:r>
    </w:p>
    <w:p w14:paraId="64E2BA5A" w14:textId="77777777" w:rsidR="006C2DB1" w:rsidRPr="006C2DB1" w:rsidRDefault="006C2DB1" w:rsidP="006C2DB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6C2DB1">
        <w:rPr>
          <w:rFonts w:ascii="Times New Roman" w:eastAsia="Times New Roman" w:hAnsi="Times New Roman" w:cs="Times New Roman"/>
          <w:b/>
          <w:sz w:val="24"/>
        </w:rPr>
        <w:t>Fecha límite para entregar clase grabada 15 junio del 2025</w:t>
      </w:r>
    </w:p>
    <w:p w14:paraId="40F89454" w14:textId="77777777" w:rsidR="0034096D" w:rsidRDefault="0034096D" w:rsidP="005657FD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20C895FC" w14:textId="223AE0A0" w:rsidR="00A50A5C" w:rsidRPr="0013334B" w:rsidRDefault="00A50A5C" w:rsidP="00A50A5C">
      <w:pPr>
        <w:jc w:val="center"/>
        <w:rPr>
          <w:rFonts w:ascii="Arial" w:hAnsi="Arial" w:cs="Arial"/>
          <w:b/>
          <w:bCs/>
          <w:lang w:val="es-ES_tradnl"/>
        </w:rPr>
      </w:pPr>
      <w:r w:rsidRPr="0013334B">
        <w:rPr>
          <w:rFonts w:ascii="Arial" w:hAnsi="Arial" w:cs="Arial"/>
          <w:b/>
          <w:bCs/>
          <w:lang w:val="es-ES_tradnl"/>
        </w:rPr>
        <w:t>CURSO DISFUNCIONES DEFECATORIAS Y PATOLOGÍA DE PISO PÉLVICO</w:t>
      </w:r>
    </w:p>
    <w:p w14:paraId="3603F40F" w14:textId="1DAB4EB7" w:rsidR="00352354" w:rsidRDefault="00750AC2">
      <w:pPr>
        <w:spacing w:after="10" w:line="250" w:lineRule="auto"/>
        <w:ind w:left="1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A50A5C">
        <w:rPr>
          <w:rFonts w:ascii="Times New Roman" w:eastAsia="Times New Roman" w:hAnsi="Times New Roman" w:cs="Times New Roman"/>
        </w:rPr>
        <w:t xml:space="preserve"> Directores:  Dra. Macarena Fernández M., M.S.Ch.C.P. </w:t>
      </w:r>
    </w:p>
    <w:p w14:paraId="6699E576" w14:textId="136626E0" w:rsidR="003845A4" w:rsidRDefault="003845A4">
      <w:pPr>
        <w:spacing w:after="10" w:line="250" w:lineRule="auto"/>
        <w:ind w:left="1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8A79E0">
        <w:rPr>
          <w:rFonts w:ascii="Times New Roman" w:eastAsia="Times New Roman" w:hAnsi="Times New Roman" w:cs="Times New Roman"/>
          <w:lang w:val="en-US"/>
        </w:rPr>
        <w:t xml:space="preserve">          </w:t>
      </w:r>
      <w:r w:rsidRPr="008A79E0">
        <w:rPr>
          <w:rFonts w:ascii="Times New Roman" w:eastAsia="Times New Roman" w:hAnsi="Times New Roman" w:cs="Times New Roman"/>
        </w:rPr>
        <w:t>Dr. Henry Castro</w:t>
      </w:r>
      <w:r w:rsidR="008A79E0" w:rsidRPr="008A79E0">
        <w:rPr>
          <w:rFonts w:ascii="Times New Roman" w:eastAsia="Times New Roman" w:hAnsi="Times New Roman" w:cs="Times New Roman"/>
        </w:rPr>
        <w:t>, Presidente Socie</w:t>
      </w:r>
      <w:r w:rsidR="008A79E0">
        <w:rPr>
          <w:rFonts w:ascii="Times New Roman" w:eastAsia="Times New Roman" w:hAnsi="Times New Roman" w:cs="Times New Roman"/>
        </w:rPr>
        <w:t>dad Chilena de Uroginecología</w:t>
      </w:r>
    </w:p>
    <w:p w14:paraId="58CBE190" w14:textId="7B4A6C32" w:rsidR="008A79E0" w:rsidRPr="008A79E0" w:rsidRDefault="008A79E0">
      <w:pPr>
        <w:spacing w:after="10" w:line="250" w:lineRule="auto"/>
        <w:ind w:left="1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y Piso Pélvico.</w:t>
      </w:r>
    </w:p>
    <w:p w14:paraId="50B6AFA7" w14:textId="78BF8715" w:rsidR="00352354" w:rsidRPr="008A79E0" w:rsidRDefault="00750AC2">
      <w:pPr>
        <w:tabs>
          <w:tab w:val="center" w:pos="708"/>
          <w:tab w:val="center" w:pos="3651"/>
        </w:tabs>
        <w:spacing w:after="10" w:line="250" w:lineRule="auto"/>
        <w:ind w:left="-15"/>
        <w:rPr>
          <w:rFonts w:ascii="Times New Roman" w:eastAsia="Times New Roman" w:hAnsi="Times New Roman" w:cs="Times New Roman"/>
          <w:lang w:val="en-US"/>
        </w:rPr>
      </w:pPr>
      <w:r w:rsidRPr="008A79E0">
        <w:rPr>
          <w:rFonts w:ascii="Times New Roman" w:eastAsia="Times New Roman" w:hAnsi="Times New Roman" w:cs="Times New Roman"/>
        </w:rPr>
        <w:t xml:space="preserve"> </w:t>
      </w:r>
      <w:r w:rsidRPr="008A79E0">
        <w:rPr>
          <w:rFonts w:ascii="Times New Roman" w:eastAsia="Times New Roman" w:hAnsi="Times New Roman" w:cs="Times New Roman"/>
        </w:rPr>
        <w:tab/>
        <w:t xml:space="preserve"> </w:t>
      </w:r>
      <w:r w:rsidRPr="008A79E0">
        <w:rPr>
          <w:rFonts w:ascii="Times New Roman" w:eastAsia="Times New Roman" w:hAnsi="Times New Roman" w:cs="Times New Roman"/>
        </w:rPr>
        <w:tab/>
      </w:r>
      <w:r w:rsidRPr="008A79E0">
        <w:rPr>
          <w:rFonts w:ascii="Times New Roman" w:eastAsia="Times New Roman" w:hAnsi="Times New Roman" w:cs="Times New Roman"/>
          <w:lang w:val="en-US"/>
        </w:rPr>
        <w:t xml:space="preserve">. </w:t>
      </w:r>
    </w:p>
    <w:p w14:paraId="066B00FB" w14:textId="77777777" w:rsidR="0093219C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>Patología del piso pelviano: definiciones</w:t>
      </w:r>
      <w:r>
        <w:rPr>
          <w:rFonts w:ascii="Arial" w:hAnsi="Arial" w:cs="Arial"/>
          <w:lang w:val="es-ES_tradnl"/>
        </w:rPr>
        <w:t xml:space="preserve">, </w:t>
      </w:r>
      <w:r w:rsidRPr="0013334B">
        <w:rPr>
          <w:rFonts w:ascii="Arial" w:hAnsi="Arial" w:cs="Arial"/>
          <w:lang w:val="es-ES_tradnl"/>
        </w:rPr>
        <w:t>epidemiología</w:t>
      </w:r>
      <w:r>
        <w:rPr>
          <w:rFonts w:ascii="Arial" w:hAnsi="Arial" w:cs="Arial"/>
          <w:lang w:val="es-ES_tradnl"/>
        </w:rPr>
        <w:t xml:space="preserve"> y evaluación inicial</w:t>
      </w:r>
    </w:p>
    <w:p w14:paraId="52115767" w14:textId="77777777" w:rsidR="0093219C" w:rsidRDefault="0093219C" w:rsidP="0093219C">
      <w:pPr>
        <w:ind w:firstLine="141"/>
        <w:rPr>
          <w:color w:val="000000" w:themeColor="text1"/>
          <w:lang w:val="en-US"/>
        </w:rPr>
      </w:pPr>
      <w:r w:rsidRPr="00034F7F">
        <w:rPr>
          <w:rFonts w:ascii="Arial" w:hAnsi="Arial" w:cs="Arial"/>
          <w:color w:val="000000" w:themeColor="text1"/>
          <w:lang w:val="en-US"/>
        </w:rPr>
        <w:t>Dr. Henry Castro</w:t>
      </w:r>
      <w:r w:rsidRPr="00034F7F">
        <w:rPr>
          <w:color w:val="000000" w:themeColor="text1"/>
          <w:lang w:val="en-US"/>
        </w:rPr>
        <w:t xml:space="preserve"> </w:t>
      </w:r>
    </w:p>
    <w:p w14:paraId="7E52E96C" w14:textId="77777777" w:rsidR="0093219C" w:rsidRPr="00034F7F" w:rsidRDefault="0093219C" w:rsidP="0093219C">
      <w:pPr>
        <w:rPr>
          <w:rFonts w:ascii="Arial" w:hAnsi="Arial" w:cs="Arial"/>
          <w:lang w:val="en-US"/>
        </w:rPr>
      </w:pPr>
    </w:p>
    <w:p w14:paraId="4DD1E0B9" w14:textId="77777777" w:rsidR="0093219C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>Anatomía y fisiología de la continencia y la defecación</w:t>
      </w:r>
      <w:r>
        <w:rPr>
          <w:rFonts w:ascii="Arial" w:hAnsi="Arial" w:cs="Arial"/>
          <w:lang w:val="es-ES_tradnl"/>
        </w:rPr>
        <w:t xml:space="preserve">. </w:t>
      </w:r>
    </w:p>
    <w:p w14:paraId="07A7093B" w14:textId="77777777" w:rsidR="0093219C" w:rsidRPr="00034F7F" w:rsidRDefault="0093219C" w:rsidP="0093219C">
      <w:pPr>
        <w:pStyle w:val="Prrafodelista"/>
        <w:ind w:left="501"/>
        <w:rPr>
          <w:rFonts w:ascii="Arial" w:hAnsi="Arial" w:cs="Arial"/>
          <w:lang w:val="es-ES_tradnl"/>
        </w:rPr>
      </w:pPr>
      <w:r w:rsidRPr="00034F7F">
        <w:rPr>
          <w:rFonts w:ascii="Arial" w:hAnsi="Arial" w:cs="Arial"/>
          <w:color w:val="000000" w:themeColor="text1"/>
          <w:lang w:val="es-ES_tradnl"/>
        </w:rPr>
        <w:t>Dra. Macarena Fernández</w:t>
      </w:r>
      <w:r w:rsidRPr="00034F7F">
        <w:rPr>
          <w:color w:val="000000" w:themeColor="text1"/>
          <w:lang w:val="es-ES_tradnl"/>
        </w:rPr>
        <w:t xml:space="preserve"> </w:t>
      </w:r>
    </w:p>
    <w:p w14:paraId="2E19BEC1" w14:textId="77777777" w:rsidR="0093219C" w:rsidRPr="0013334B" w:rsidRDefault="0093219C" w:rsidP="0093219C">
      <w:pPr>
        <w:pStyle w:val="Prrafodelista"/>
        <w:rPr>
          <w:rFonts w:ascii="Arial" w:hAnsi="Arial" w:cs="Arial"/>
          <w:lang w:val="es-ES_tradnl"/>
        </w:rPr>
      </w:pPr>
    </w:p>
    <w:p w14:paraId="2CB7ACEF" w14:textId="77777777" w:rsidR="0093219C" w:rsidRPr="0013334B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 xml:space="preserve">Estudio complementario de las disfunciones </w:t>
      </w:r>
      <w:proofErr w:type="spellStart"/>
      <w:r w:rsidRPr="0013334B">
        <w:rPr>
          <w:rFonts w:ascii="Arial" w:hAnsi="Arial" w:cs="Arial"/>
          <w:lang w:val="es-ES_tradnl"/>
        </w:rPr>
        <w:t>defecatorias</w:t>
      </w:r>
      <w:proofErr w:type="spellEnd"/>
      <w:r w:rsidRPr="0013334B">
        <w:rPr>
          <w:rFonts w:ascii="Arial" w:hAnsi="Arial" w:cs="Arial"/>
          <w:lang w:val="es-ES_tradnl"/>
        </w:rPr>
        <w:t xml:space="preserve"> I: </w:t>
      </w:r>
    </w:p>
    <w:p w14:paraId="1D7216DB" w14:textId="77777777" w:rsidR="0093219C" w:rsidRDefault="0093219C" w:rsidP="0093219C">
      <w:pPr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lang w:val="es-ES_tradnl"/>
        </w:rPr>
        <w:t xml:space="preserve">  </w:t>
      </w:r>
      <w:proofErr w:type="spellStart"/>
      <w:r w:rsidRPr="00007655">
        <w:rPr>
          <w:rFonts w:ascii="Arial" w:hAnsi="Arial" w:cs="Arial"/>
          <w:lang w:val="es-ES_tradnl"/>
        </w:rPr>
        <w:t>Endosonografía</w:t>
      </w:r>
      <w:proofErr w:type="spellEnd"/>
      <w:r w:rsidRPr="00007655">
        <w:rPr>
          <w:rFonts w:ascii="Arial" w:hAnsi="Arial" w:cs="Arial"/>
          <w:lang w:val="es-ES_tradnl"/>
        </w:rPr>
        <w:t xml:space="preserve"> </w:t>
      </w:r>
      <w:r w:rsidRPr="00034F7F">
        <w:rPr>
          <w:rFonts w:ascii="Arial" w:hAnsi="Arial" w:cs="Arial"/>
          <w:color w:val="000000" w:themeColor="text1"/>
          <w:lang w:val="es-ES_tradnl"/>
        </w:rPr>
        <w:t xml:space="preserve">anorrectal. </w:t>
      </w:r>
    </w:p>
    <w:p w14:paraId="3CE394B8" w14:textId="77777777" w:rsidR="0093219C" w:rsidRDefault="0093219C" w:rsidP="0093219C">
      <w:pPr>
        <w:rPr>
          <w:color w:val="000000" w:themeColor="text1"/>
          <w:lang w:val="es-ES_tradnl"/>
        </w:rPr>
      </w:pPr>
      <w:r w:rsidRPr="00034F7F">
        <w:rPr>
          <w:rFonts w:ascii="Arial" w:hAnsi="Arial" w:cs="Arial"/>
          <w:color w:val="000000" w:themeColor="text1"/>
          <w:lang w:val="es-ES_tradnl"/>
        </w:rPr>
        <w:t>Dra. Antonella Sanguineti</w:t>
      </w:r>
      <w:r w:rsidRPr="00034F7F">
        <w:rPr>
          <w:color w:val="000000" w:themeColor="text1"/>
          <w:lang w:val="es-ES_tradnl"/>
        </w:rPr>
        <w:t xml:space="preserve">. </w:t>
      </w:r>
    </w:p>
    <w:p w14:paraId="01CD236D" w14:textId="77777777" w:rsidR="0093219C" w:rsidRDefault="0093219C" w:rsidP="0093219C">
      <w:pPr>
        <w:rPr>
          <w:color w:val="5B9BD5" w:themeColor="accent5"/>
          <w:lang w:val="es-ES_tradnl"/>
        </w:rPr>
      </w:pPr>
    </w:p>
    <w:p w14:paraId="35D4B223" w14:textId="77777777" w:rsidR="0093219C" w:rsidRPr="00007655" w:rsidRDefault="0093219C" w:rsidP="0093219C">
      <w:pPr>
        <w:rPr>
          <w:color w:val="BF8F00" w:themeColor="accent4" w:themeShade="BF"/>
          <w:lang w:val="es-ES_tradnl"/>
        </w:rPr>
      </w:pPr>
      <w:r>
        <w:rPr>
          <w:color w:val="5B9BD5" w:themeColor="accent5"/>
          <w:lang w:val="es-ES_tradnl"/>
        </w:rPr>
        <w:t xml:space="preserve">   </w:t>
      </w:r>
      <w:r w:rsidRPr="0013334B">
        <w:rPr>
          <w:rFonts w:ascii="Arial" w:hAnsi="Arial" w:cs="Arial"/>
          <w:lang w:val="es-ES_tradnl"/>
        </w:rPr>
        <w:t xml:space="preserve">Ecografía </w:t>
      </w:r>
      <w:proofErr w:type="spellStart"/>
      <w:r w:rsidRPr="0013334B">
        <w:rPr>
          <w:rFonts w:ascii="Arial" w:hAnsi="Arial" w:cs="Arial"/>
          <w:lang w:val="es-ES_tradnl"/>
        </w:rPr>
        <w:t>transperineal</w:t>
      </w:r>
      <w:proofErr w:type="spellEnd"/>
      <w:r w:rsidRPr="0013334B">
        <w:rPr>
          <w:rFonts w:ascii="Arial" w:hAnsi="Arial" w:cs="Arial"/>
          <w:lang w:val="es-ES_tradnl"/>
        </w:rPr>
        <w:t xml:space="preserve">. </w:t>
      </w:r>
      <w:r w:rsidRPr="00034F7F">
        <w:rPr>
          <w:rFonts w:ascii="Arial" w:hAnsi="Arial" w:cs="Arial"/>
          <w:color w:val="000000" w:themeColor="text1"/>
          <w:lang w:val="es-ES_tradnl"/>
        </w:rPr>
        <w:t xml:space="preserve">Dr. Rodrigo Guzmán </w:t>
      </w:r>
    </w:p>
    <w:p w14:paraId="3BC2C2A2" w14:textId="77777777" w:rsidR="0093219C" w:rsidRPr="0013334B" w:rsidRDefault="0093219C" w:rsidP="0093219C">
      <w:pPr>
        <w:rPr>
          <w:rFonts w:ascii="Arial" w:hAnsi="Arial" w:cs="Arial"/>
          <w:lang w:val="es-ES_tradnl"/>
        </w:rPr>
      </w:pPr>
    </w:p>
    <w:p w14:paraId="39B18A22" w14:textId="77777777" w:rsidR="0093219C" w:rsidRPr="0013334B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color w:val="BF8F00" w:themeColor="accent4" w:themeShade="BF"/>
          <w:lang w:val="es-ES_tradnl"/>
        </w:rPr>
      </w:pPr>
      <w:r w:rsidRPr="0013334B">
        <w:rPr>
          <w:rFonts w:ascii="Arial" w:hAnsi="Arial" w:cs="Arial"/>
          <w:lang w:val="es-ES_tradnl"/>
        </w:rPr>
        <w:t xml:space="preserve">Estudio complementario en disfunciones </w:t>
      </w:r>
      <w:proofErr w:type="spellStart"/>
      <w:r w:rsidRPr="0013334B">
        <w:rPr>
          <w:rFonts w:ascii="Arial" w:hAnsi="Arial" w:cs="Arial"/>
          <w:lang w:val="es-ES_tradnl"/>
        </w:rPr>
        <w:t>defecatorias</w:t>
      </w:r>
      <w:proofErr w:type="spellEnd"/>
      <w:r w:rsidRPr="0013334B">
        <w:rPr>
          <w:rFonts w:ascii="Arial" w:hAnsi="Arial" w:cs="Arial"/>
          <w:lang w:val="es-ES_tradnl"/>
        </w:rPr>
        <w:t xml:space="preserve"> II: </w:t>
      </w:r>
    </w:p>
    <w:p w14:paraId="6B0D068D" w14:textId="77777777" w:rsidR="0093219C" w:rsidRDefault="0093219C" w:rsidP="0093219C">
      <w:pPr>
        <w:ind w:left="200"/>
        <w:rPr>
          <w:rFonts w:ascii="Arial" w:hAnsi="Arial" w:cs="Arial"/>
          <w:lang w:val="es-ES_tradnl"/>
        </w:rPr>
      </w:pPr>
      <w:proofErr w:type="spellStart"/>
      <w:r w:rsidRPr="0013334B">
        <w:rPr>
          <w:rFonts w:ascii="Arial" w:hAnsi="Arial" w:cs="Arial"/>
          <w:lang w:val="es-ES_tradnl"/>
        </w:rPr>
        <w:t>Defe</w:t>
      </w:r>
      <w:r>
        <w:rPr>
          <w:rFonts w:ascii="Arial" w:hAnsi="Arial" w:cs="Arial"/>
          <w:lang w:val="es-ES_tradnl"/>
        </w:rPr>
        <w:t>coresonancia</w:t>
      </w:r>
      <w:proofErr w:type="spellEnd"/>
      <w:r>
        <w:rPr>
          <w:rFonts w:ascii="Arial" w:hAnsi="Arial" w:cs="Arial"/>
          <w:lang w:val="es-ES_tradnl"/>
        </w:rPr>
        <w:t xml:space="preserve"> </w:t>
      </w:r>
      <w:r w:rsidRPr="0013334B">
        <w:rPr>
          <w:rFonts w:ascii="Arial" w:hAnsi="Arial" w:cs="Arial"/>
          <w:lang w:val="es-ES_tradnl"/>
        </w:rPr>
        <w:t>y tránsito colónico</w:t>
      </w:r>
    </w:p>
    <w:p w14:paraId="6DC14502" w14:textId="77777777" w:rsidR="0093219C" w:rsidRDefault="0093219C" w:rsidP="0093219C">
      <w:pPr>
        <w:ind w:left="200"/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color w:val="BF8F00" w:themeColor="accent4" w:themeShade="BF"/>
          <w:lang w:val="es-ES_tradnl"/>
        </w:rPr>
        <w:t xml:space="preserve"> </w:t>
      </w:r>
      <w:r w:rsidRPr="00034F7F">
        <w:rPr>
          <w:rFonts w:ascii="Arial" w:hAnsi="Arial" w:cs="Arial"/>
          <w:color w:val="000000" w:themeColor="text1"/>
          <w:lang w:val="es-ES_tradnl"/>
        </w:rPr>
        <w:t xml:space="preserve">Dr. Giancarlo </w:t>
      </w:r>
      <w:proofErr w:type="spellStart"/>
      <w:r w:rsidRPr="00034F7F">
        <w:rPr>
          <w:rFonts w:ascii="Arial" w:hAnsi="Arial" w:cs="Arial"/>
          <w:color w:val="000000" w:themeColor="text1"/>
          <w:lang w:val="es-ES_tradnl"/>
        </w:rPr>
        <w:t>Shiappacasse</w:t>
      </w:r>
      <w:proofErr w:type="spellEnd"/>
      <w:r w:rsidRPr="00034F7F">
        <w:rPr>
          <w:rFonts w:ascii="Arial" w:hAnsi="Arial" w:cs="Arial"/>
          <w:color w:val="000000" w:themeColor="text1"/>
          <w:lang w:val="es-ES_tradnl"/>
        </w:rPr>
        <w:t xml:space="preserve">   </w:t>
      </w:r>
    </w:p>
    <w:p w14:paraId="2A814C3F" w14:textId="77777777" w:rsidR="0093219C" w:rsidRDefault="0093219C" w:rsidP="0093219C">
      <w:pPr>
        <w:ind w:left="200"/>
        <w:rPr>
          <w:rFonts w:ascii="Arial" w:hAnsi="Arial" w:cs="Arial"/>
          <w:color w:val="000000" w:themeColor="text1"/>
          <w:lang w:val="es-ES_tradnl"/>
        </w:rPr>
      </w:pPr>
    </w:p>
    <w:p w14:paraId="3D56E3BB" w14:textId="77777777" w:rsidR="0093219C" w:rsidRDefault="0093219C" w:rsidP="0093219C">
      <w:pPr>
        <w:ind w:left="200"/>
        <w:rPr>
          <w:rFonts w:ascii="Arial" w:hAnsi="Arial" w:cs="Arial"/>
          <w:color w:val="000000" w:themeColor="text1"/>
          <w:lang w:val="es-ES_tradnl"/>
        </w:rPr>
      </w:pPr>
    </w:p>
    <w:p w14:paraId="496B446A" w14:textId="77777777" w:rsidR="0093219C" w:rsidRDefault="0093219C" w:rsidP="0093219C">
      <w:pPr>
        <w:ind w:left="200"/>
        <w:rPr>
          <w:rFonts w:ascii="Arial" w:hAnsi="Arial" w:cs="Arial"/>
          <w:color w:val="BF8F00" w:themeColor="accent4" w:themeShade="BF"/>
          <w:lang w:val="es-ES_tradnl"/>
        </w:rPr>
      </w:pPr>
      <w:r w:rsidRPr="0013334B">
        <w:rPr>
          <w:rFonts w:ascii="Arial" w:hAnsi="Arial" w:cs="Arial"/>
          <w:color w:val="000000" w:themeColor="text1"/>
          <w:lang w:val="es-ES_tradnl"/>
        </w:rPr>
        <w:t>M</w:t>
      </w:r>
      <w:r w:rsidRPr="0013334B">
        <w:rPr>
          <w:rFonts w:ascii="Arial" w:hAnsi="Arial" w:cs="Arial"/>
          <w:lang w:val="es-ES_tradnl"/>
        </w:rPr>
        <w:t xml:space="preserve">anometría anorrectal. </w:t>
      </w:r>
      <w:r w:rsidRPr="00034F7F">
        <w:rPr>
          <w:rFonts w:ascii="Arial" w:hAnsi="Arial" w:cs="Arial"/>
          <w:color w:val="000000" w:themeColor="text1"/>
          <w:lang w:val="es-ES_tradnl"/>
        </w:rPr>
        <w:t xml:space="preserve">Dra. Macarena Hevia </w:t>
      </w:r>
    </w:p>
    <w:p w14:paraId="332C7B4A" w14:textId="77777777" w:rsidR="0093219C" w:rsidRPr="00034F7F" w:rsidRDefault="0093219C" w:rsidP="0093219C">
      <w:pPr>
        <w:ind w:left="200"/>
        <w:rPr>
          <w:rFonts w:ascii="Arial" w:hAnsi="Arial" w:cs="Arial"/>
          <w:lang w:val="es-ES_tradnl"/>
        </w:rPr>
      </w:pPr>
    </w:p>
    <w:p w14:paraId="4C82851F" w14:textId="77777777" w:rsidR="0093219C" w:rsidRPr="0013334B" w:rsidRDefault="0093219C" w:rsidP="0093219C">
      <w:pPr>
        <w:pStyle w:val="Prrafodelista"/>
        <w:rPr>
          <w:rFonts w:ascii="Arial" w:hAnsi="Arial" w:cs="Arial"/>
          <w:lang w:val="es-ES_tradnl"/>
        </w:rPr>
      </w:pPr>
    </w:p>
    <w:p w14:paraId="4639DBCA" w14:textId="77777777" w:rsidR="0093219C" w:rsidRPr="00034F7F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>Incontinencia anal</w:t>
      </w:r>
      <w:r>
        <w:rPr>
          <w:rFonts w:ascii="Arial" w:hAnsi="Arial" w:cs="Arial"/>
          <w:lang w:val="es-ES_tradnl"/>
        </w:rPr>
        <w:t xml:space="preserve">. </w:t>
      </w:r>
      <w:r w:rsidRPr="00034F7F">
        <w:rPr>
          <w:rFonts w:ascii="Arial" w:hAnsi="Arial" w:cs="Arial"/>
          <w:color w:val="000000" w:themeColor="text1"/>
          <w:lang w:val="es-ES_tradnl"/>
        </w:rPr>
        <w:t>Dr. Claudio Wainstein</w:t>
      </w:r>
      <w:r w:rsidRPr="00034F7F">
        <w:rPr>
          <w:color w:val="000000" w:themeColor="text1"/>
          <w:lang w:val="es-ES_tradnl"/>
        </w:rPr>
        <w:t xml:space="preserve">. </w:t>
      </w:r>
    </w:p>
    <w:p w14:paraId="34B1B2F1" w14:textId="77777777" w:rsidR="0093219C" w:rsidRPr="0013334B" w:rsidRDefault="0093219C" w:rsidP="0093219C">
      <w:pPr>
        <w:rPr>
          <w:rFonts w:ascii="Arial" w:hAnsi="Arial" w:cs="Arial"/>
          <w:lang w:val="es-ES_tradnl"/>
        </w:rPr>
      </w:pPr>
    </w:p>
    <w:p w14:paraId="202AAA3C" w14:textId="77777777" w:rsidR="0093219C" w:rsidRPr="00034F7F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lastRenderedPageBreak/>
        <w:t xml:space="preserve">Trauma obstétrico y </w:t>
      </w:r>
      <w:proofErr w:type="spellStart"/>
      <w:r w:rsidRPr="0013334B">
        <w:rPr>
          <w:rFonts w:ascii="Arial" w:hAnsi="Arial" w:cs="Arial"/>
          <w:lang w:val="es-ES_tradnl"/>
        </w:rPr>
        <w:t>esfinteroplastía</w:t>
      </w:r>
      <w:proofErr w:type="spellEnd"/>
      <w:r>
        <w:rPr>
          <w:rFonts w:ascii="Arial" w:hAnsi="Arial" w:cs="Arial"/>
          <w:lang w:val="es-ES_tradnl"/>
        </w:rPr>
        <w:t xml:space="preserve">. </w:t>
      </w:r>
      <w:r w:rsidRPr="00034F7F">
        <w:rPr>
          <w:rFonts w:ascii="Arial" w:hAnsi="Arial" w:cs="Arial"/>
          <w:color w:val="000000" w:themeColor="text1"/>
          <w:lang w:val="es-ES_tradnl"/>
        </w:rPr>
        <w:t>Dr. Rodrigo Guzmán</w:t>
      </w:r>
    </w:p>
    <w:p w14:paraId="1FD17BBE" w14:textId="77777777" w:rsidR="0093219C" w:rsidRPr="0013334B" w:rsidRDefault="0093219C" w:rsidP="0093219C">
      <w:pPr>
        <w:rPr>
          <w:rFonts w:ascii="Arial" w:hAnsi="Arial" w:cs="Arial"/>
          <w:lang w:val="es-ES_tradnl"/>
        </w:rPr>
      </w:pPr>
    </w:p>
    <w:p w14:paraId="4284E77D" w14:textId="77777777" w:rsidR="0093219C" w:rsidRPr="00034F7F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 xml:space="preserve">Síndrome de obstrucción </w:t>
      </w:r>
      <w:proofErr w:type="spellStart"/>
      <w:r w:rsidRPr="0013334B">
        <w:rPr>
          <w:rFonts w:ascii="Arial" w:hAnsi="Arial" w:cs="Arial"/>
          <w:lang w:val="es-ES_tradnl"/>
        </w:rPr>
        <w:t>defecatoria</w:t>
      </w:r>
      <w:proofErr w:type="spellEnd"/>
      <w:r>
        <w:rPr>
          <w:rFonts w:ascii="Arial" w:hAnsi="Arial" w:cs="Arial"/>
          <w:lang w:val="es-ES_tradnl"/>
        </w:rPr>
        <w:t>.</w:t>
      </w:r>
      <w:r w:rsidRPr="00034F7F">
        <w:rPr>
          <w:rFonts w:ascii="Arial" w:hAnsi="Arial" w:cs="Arial"/>
          <w:color w:val="BF8F00" w:themeColor="accent4" w:themeShade="BF"/>
          <w:lang w:val="es-ES_tradnl"/>
        </w:rPr>
        <w:t xml:space="preserve"> </w:t>
      </w:r>
      <w:r w:rsidRPr="00034F7F">
        <w:rPr>
          <w:rFonts w:ascii="Arial" w:hAnsi="Arial" w:cs="Arial"/>
          <w:color w:val="000000" w:themeColor="text1"/>
          <w:lang w:val="es-ES_tradnl"/>
        </w:rPr>
        <w:t xml:space="preserve">Dra. Macarena Fernández. </w:t>
      </w:r>
    </w:p>
    <w:p w14:paraId="7FB17A7A" w14:textId="77777777" w:rsidR="0093219C" w:rsidRPr="0013334B" w:rsidRDefault="0093219C" w:rsidP="0093219C">
      <w:pPr>
        <w:pStyle w:val="Prrafodelista"/>
        <w:rPr>
          <w:rFonts w:ascii="Arial" w:hAnsi="Arial" w:cs="Arial"/>
          <w:lang w:val="es-ES_tradnl"/>
        </w:rPr>
      </w:pPr>
    </w:p>
    <w:p w14:paraId="56B492E1" w14:textId="77777777" w:rsidR="0093219C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>Tratamiento quirúrgico del prolapso rectal I: técnicas perineales</w:t>
      </w:r>
    </w:p>
    <w:p w14:paraId="6873A59E" w14:textId="77777777" w:rsidR="0093219C" w:rsidRPr="00007655" w:rsidRDefault="0093219C" w:rsidP="0093219C">
      <w:pPr>
        <w:rPr>
          <w:color w:val="BF8F00" w:themeColor="accent4" w:themeShade="BF"/>
          <w:lang w:val="es-ES_tradnl"/>
        </w:rPr>
      </w:pPr>
      <w:r>
        <w:rPr>
          <w:rFonts w:ascii="Arial" w:hAnsi="Arial" w:cs="Arial"/>
          <w:color w:val="BF8F00" w:themeColor="accent4" w:themeShade="BF"/>
          <w:lang w:val="es-ES_tradnl"/>
        </w:rPr>
        <w:t xml:space="preserve">        </w:t>
      </w:r>
      <w:r w:rsidRPr="00034F7F">
        <w:rPr>
          <w:rFonts w:ascii="Arial" w:hAnsi="Arial" w:cs="Arial"/>
          <w:color w:val="000000" w:themeColor="text1"/>
          <w:lang w:val="es-ES_tradnl"/>
        </w:rPr>
        <w:t>Dr. Alejandro Barrera.</w:t>
      </w:r>
    </w:p>
    <w:p w14:paraId="37A57D1C" w14:textId="77777777" w:rsidR="0093219C" w:rsidRPr="0013334B" w:rsidRDefault="0093219C" w:rsidP="0093219C">
      <w:pPr>
        <w:pStyle w:val="Prrafodelista"/>
        <w:rPr>
          <w:rFonts w:ascii="Arial" w:hAnsi="Arial" w:cs="Arial"/>
          <w:color w:val="BF8F00" w:themeColor="accent4" w:themeShade="BF"/>
          <w:lang w:val="es-ES_tradnl"/>
        </w:rPr>
      </w:pPr>
    </w:p>
    <w:p w14:paraId="62BD656D" w14:textId="77777777" w:rsidR="0093219C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13334B">
        <w:rPr>
          <w:rFonts w:ascii="Arial" w:hAnsi="Arial" w:cs="Arial"/>
          <w:lang w:val="es-ES_tradnl"/>
        </w:rPr>
        <w:t>Tratamiento quirúrgico del prolapso rectal II: técnicas abdominales</w:t>
      </w:r>
    </w:p>
    <w:p w14:paraId="16E8E0AA" w14:textId="77777777" w:rsidR="0093219C" w:rsidRPr="00C022F5" w:rsidRDefault="0093219C" w:rsidP="0093219C">
      <w:pPr>
        <w:ind w:firstLine="501"/>
        <w:rPr>
          <w:color w:val="BF8F00" w:themeColor="accent4" w:themeShade="BF"/>
          <w:lang w:val="es-ES_tradnl"/>
        </w:rPr>
      </w:pPr>
      <w:r w:rsidRPr="00034F7F">
        <w:rPr>
          <w:rFonts w:ascii="Arial" w:hAnsi="Arial" w:cs="Arial"/>
          <w:color w:val="000000" w:themeColor="text1"/>
          <w:lang w:val="es-ES_tradnl"/>
        </w:rPr>
        <w:t>Dra. María Elena Molina</w:t>
      </w:r>
      <w:r>
        <w:rPr>
          <w:color w:val="000000" w:themeColor="text1"/>
          <w:lang w:val="es-ES_tradnl"/>
        </w:rPr>
        <w:t>.</w:t>
      </w:r>
    </w:p>
    <w:p w14:paraId="7EFF99F8" w14:textId="77777777" w:rsidR="0093219C" w:rsidRPr="0013334B" w:rsidRDefault="0093219C" w:rsidP="0093219C">
      <w:pPr>
        <w:rPr>
          <w:rFonts w:ascii="Arial" w:hAnsi="Arial" w:cs="Arial"/>
          <w:color w:val="BF8F00" w:themeColor="accent4" w:themeShade="BF"/>
          <w:lang w:val="es-ES_tradnl"/>
        </w:rPr>
      </w:pPr>
    </w:p>
    <w:p w14:paraId="2EC2B27C" w14:textId="77777777" w:rsidR="0093219C" w:rsidRPr="00034F7F" w:rsidRDefault="0093219C" w:rsidP="0093219C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proofErr w:type="spellStart"/>
      <w:r w:rsidRPr="0013334B">
        <w:rPr>
          <w:rFonts w:ascii="Arial" w:hAnsi="Arial" w:cs="Arial"/>
          <w:lang w:val="es-ES_tradnl"/>
        </w:rPr>
        <w:t>Neuromodulación</w:t>
      </w:r>
      <w:proofErr w:type="spellEnd"/>
      <w:r w:rsidRPr="0013334B">
        <w:rPr>
          <w:rFonts w:ascii="Arial" w:hAnsi="Arial" w:cs="Arial"/>
          <w:lang w:val="es-ES_tradnl"/>
        </w:rPr>
        <w:t xml:space="preserve"> sacra</w:t>
      </w:r>
      <w:r>
        <w:rPr>
          <w:rFonts w:ascii="Arial" w:hAnsi="Arial" w:cs="Arial"/>
          <w:lang w:val="es-ES_tradnl"/>
        </w:rPr>
        <w:t xml:space="preserve">: </w:t>
      </w:r>
      <w:r w:rsidRPr="00034F7F">
        <w:rPr>
          <w:rFonts w:ascii="Arial" w:hAnsi="Arial" w:cs="Arial"/>
          <w:lang w:val="es-ES_tradnl"/>
        </w:rPr>
        <w:t xml:space="preserve">Indicaciones y técnica quirúrgica. </w:t>
      </w:r>
      <w:r w:rsidRPr="00034F7F">
        <w:rPr>
          <w:rFonts w:ascii="Arial" w:hAnsi="Arial" w:cs="Arial"/>
          <w:color w:val="000000" w:themeColor="text1"/>
          <w:lang w:val="es-ES_tradnl"/>
        </w:rPr>
        <w:t>Dr. Javier Pizarro</w:t>
      </w:r>
    </w:p>
    <w:p w14:paraId="7E460E64" w14:textId="77777777" w:rsidR="0093219C" w:rsidRPr="00034F7F" w:rsidRDefault="0093219C" w:rsidP="0093219C">
      <w:pPr>
        <w:pStyle w:val="Prrafodelista"/>
        <w:ind w:left="501"/>
        <w:rPr>
          <w:rFonts w:ascii="Arial" w:hAnsi="Arial" w:cs="Arial"/>
          <w:lang w:val="es-ES_tradnl"/>
        </w:rPr>
      </w:pPr>
    </w:p>
    <w:p w14:paraId="60A3203E" w14:textId="77777777" w:rsidR="0093219C" w:rsidRPr="00C022F5" w:rsidRDefault="0093219C" w:rsidP="0093219C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 </w:t>
      </w:r>
    </w:p>
    <w:p w14:paraId="6D18C58F" w14:textId="77777777" w:rsidR="0093219C" w:rsidRPr="0013334B" w:rsidRDefault="0093219C" w:rsidP="0093219C">
      <w:pPr>
        <w:rPr>
          <w:rFonts w:ascii="Arial" w:hAnsi="Arial" w:cs="Arial"/>
          <w:lang w:val="es-ES_tradnl"/>
        </w:rPr>
      </w:pPr>
    </w:p>
    <w:sectPr w:rsidR="0093219C" w:rsidRPr="0013334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268A2" w14:textId="77777777" w:rsidR="00F1640B" w:rsidRDefault="00F1640B" w:rsidP="0019025A">
      <w:pPr>
        <w:spacing w:after="0" w:line="240" w:lineRule="auto"/>
      </w:pPr>
      <w:r>
        <w:separator/>
      </w:r>
    </w:p>
  </w:endnote>
  <w:endnote w:type="continuationSeparator" w:id="0">
    <w:p w14:paraId="41E5A62E" w14:textId="77777777" w:rsidR="00F1640B" w:rsidRDefault="00F1640B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7750" w14:textId="77777777" w:rsidR="00F1640B" w:rsidRDefault="00F1640B" w:rsidP="0019025A">
      <w:pPr>
        <w:spacing w:after="0" w:line="240" w:lineRule="auto"/>
      </w:pPr>
      <w:r>
        <w:separator/>
      </w:r>
    </w:p>
  </w:footnote>
  <w:footnote w:type="continuationSeparator" w:id="0">
    <w:p w14:paraId="189049A8" w14:textId="77777777" w:rsidR="00F1640B" w:rsidRDefault="00F1640B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B1A61"/>
    <w:multiLevelType w:val="hybridMultilevel"/>
    <w:tmpl w:val="5FE8DA2C"/>
    <w:lvl w:ilvl="0" w:tplc="83EECDE8">
      <w:start w:val="1"/>
      <w:numFmt w:val="decimal"/>
      <w:lvlText w:val="%1)"/>
      <w:lvlJc w:val="left"/>
      <w:pPr>
        <w:ind w:left="501" w:hanging="360"/>
      </w:pPr>
      <w:rPr>
        <w:rFonts w:hint="default"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98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04A1"/>
    <w:rsid w:val="000874F0"/>
    <w:rsid w:val="000B52BD"/>
    <w:rsid w:val="000E7E7D"/>
    <w:rsid w:val="00117157"/>
    <w:rsid w:val="00137D0C"/>
    <w:rsid w:val="001724EC"/>
    <w:rsid w:val="00184E3A"/>
    <w:rsid w:val="00185966"/>
    <w:rsid w:val="0019025A"/>
    <w:rsid w:val="001B71EE"/>
    <w:rsid w:val="00214D83"/>
    <w:rsid w:val="00251D3E"/>
    <w:rsid w:val="00294ABF"/>
    <w:rsid w:val="002A56FB"/>
    <w:rsid w:val="002F6E55"/>
    <w:rsid w:val="0034096D"/>
    <w:rsid w:val="00352354"/>
    <w:rsid w:val="00370587"/>
    <w:rsid w:val="003845A4"/>
    <w:rsid w:val="00385072"/>
    <w:rsid w:val="003E0D35"/>
    <w:rsid w:val="00442505"/>
    <w:rsid w:val="00445CFF"/>
    <w:rsid w:val="00461379"/>
    <w:rsid w:val="004E1A42"/>
    <w:rsid w:val="004F4525"/>
    <w:rsid w:val="00513F02"/>
    <w:rsid w:val="00541534"/>
    <w:rsid w:val="0055553F"/>
    <w:rsid w:val="005657FD"/>
    <w:rsid w:val="005B0366"/>
    <w:rsid w:val="005F423F"/>
    <w:rsid w:val="00636CE3"/>
    <w:rsid w:val="006751DD"/>
    <w:rsid w:val="006A46C2"/>
    <w:rsid w:val="006B3DFB"/>
    <w:rsid w:val="006B60FF"/>
    <w:rsid w:val="006C261D"/>
    <w:rsid w:val="006C2DB1"/>
    <w:rsid w:val="006C5458"/>
    <w:rsid w:val="006E7129"/>
    <w:rsid w:val="00700BF9"/>
    <w:rsid w:val="00720876"/>
    <w:rsid w:val="0072326E"/>
    <w:rsid w:val="00742B55"/>
    <w:rsid w:val="00750AC2"/>
    <w:rsid w:val="00773158"/>
    <w:rsid w:val="00782EA7"/>
    <w:rsid w:val="007B7D90"/>
    <w:rsid w:val="007C57BD"/>
    <w:rsid w:val="007D5785"/>
    <w:rsid w:val="008064E5"/>
    <w:rsid w:val="00846BF6"/>
    <w:rsid w:val="008A38AE"/>
    <w:rsid w:val="008A43D7"/>
    <w:rsid w:val="008A79E0"/>
    <w:rsid w:val="008F13B4"/>
    <w:rsid w:val="009052D3"/>
    <w:rsid w:val="00913D60"/>
    <w:rsid w:val="0093219C"/>
    <w:rsid w:val="00950F14"/>
    <w:rsid w:val="009574C9"/>
    <w:rsid w:val="0097520B"/>
    <w:rsid w:val="00987404"/>
    <w:rsid w:val="00A035CA"/>
    <w:rsid w:val="00A50A5C"/>
    <w:rsid w:val="00A66FC2"/>
    <w:rsid w:val="00A90D94"/>
    <w:rsid w:val="00B00B9F"/>
    <w:rsid w:val="00B1511C"/>
    <w:rsid w:val="00B33A2A"/>
    <w:rsid w:val="00C57E3D"/>
    <w:rsid w:val="00C61C29"/>
    <w:rsid w:val="00CF2155"/>
    <w:rsid w:val="00D02EB2"/>
    <w:rsid w:val="00D03D8F"/>
    <w:rsid w:val="00D10DDA"/>
    <w:rsid w:val="00D11B4C"/>
    <w:rsid w:val="00D37FCE"/>
    <w:rsid w:val="00D67649"/>
    <w:rsid w:val="00D8728D"/>
    <w:rsid w:val="00DA006E"/>
    <w:rsid w:val="00DC2E6B"/>
    <w:rsid w:val="00E82FCD"/>
    <w:rsid w:val="00EE0B74"/>
    <w:rsid w:val="00EF1A51"/>
    <w:rsid w:val="00F02D99"/>
    <w:rsid w:val="00F13D13"/>
    <w:rsid w:val="00F1640B"/>
    <w:rsid w:val="00F301FA"/>
    <w:rsid w:val="00F421F3"/>
    <w:rsid w:val="00F5024B"/>
    <w:rsid w:val="00F96620"/>
    <w:rsid w:val="00F969EC"/>
    <w:rsid w:val="00FA1481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styleId="Prrafodelista">
    <w:name w:val="List Paragraph"/>
    <w:basedOn w:val="Normal"/>
    <w:uiPriority w:val="34"/>
    <w:qFormat/>
    <w:rsid w:val="0093219C"/>
    <w:pPr>
      <w:spacing w:after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37</cp:revision>
  <dcterms:created xsi:type="dcterms:W3CDTF">2023-10-23T14:55:00Z</dcterms:created>
  <dcterms:modified xsi:type="dcterms:W3CDTF">2025-04-16T21:23:00Z</dcterms:modified>
</cp:coreProperties>
</file>